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724702" w:rsidRDefault="00D06052" w:rsidP="00D06052">
      <w:pPr>
        <w:jc w:val="center"/>
        <w:rPr>
          <w:sz w:val="48"/>
          <w:szCs w:val="48"/>
        </w:rPr>
      </w:pPr>
      <w:r w:rsidRPr="00D06052">
        <w:rPr>
          <w:rFonts w:hint="eastAsia"/>
          <w:sz w:val="48"/>
          <w:szCs w:val="48"/>
        </w:rPr>
        <w:t>移动</w:t>
      </w:r>
      <w:r w:rsidRPr="00D06052">
        <w:rPr>
          <w:rFonts w:hint="eastAsia"/>
          <w:sz w:val="48"/>
          <w:szCs w:val="48"/>
        </w:rPr>
        <w:t>CA</w:t>
      </w:r>
      <w:r w:rsidRPr="00D06052">
        <w:rPr>
          <w:rFonts w:hint="eastAsia"/>
          <w:sz w:val="48"/>
          <w:szCs w:val="48"/>
        </w:rPr>
        <w:t>中心证书下载指引</w:t>
      </w: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Default="00D06052" w:rsidP="00D06052">
      <w:pPr>
        <w:jc w:val="center"/>
        <w:rPr>
          <w:sz w:val="48"/>
          <w:szCs w:val="48"/>
        </w:rPr>
      </w:pPr>
    </w:p>
    <w:p w:rsidR="00D06052" w:rsidRPr="002A0710" w:rsidRDefault="00D06052" w:rsidP="00F663A4">
      <w:pPr>
        <w:jc w:val="left"/>
        <w:rPr>
          <w:sz w:val="24"/>
          <w:szCs w:val="24"/>
        </w:rPr>
      </w:pPr>
    </w:p>
    <w:p w:rsidR="00D06052" w:rsidRPr="002A0710" w:rsidRDefault="00660731" w:rsidP="00660731">
      <w:pPr>
        <w:pStyle w:val="2"/>
        <w:rPr>
          <w:rFonts w:asciiTheme="minorEastAsia" w:eastAsiaTheme="minorEastAsia" w:hAnsiTheme="minorEastAsia"/>
          <w:sz w:val="24"/>
          <w:szCs w:val="24"/>
        </w:rPr>
      </w:pPr>
      <w:r>
        <w:rPr>
          <w:rFonts w:hint="eastAsia"/>
        </w:rPr>
        <w:lastRenderedPageBreak/>
        <w:t>一、</w:t>
      </w:r>
      <w:r w:rsidRPr="00EB1C8A">
        <w:t>证书</w:t>
      </w:r>
      <w:r>
        <w:rPr>
          <w:rFonts w:hint="eastAsia"/>
        </w:rPr>
        <w:t>下载指引</w:t>
      </w:r>
    </w:p>
    <w:p w:rsidR="00D06052" w:rsidRPr="002A0710" w:rsidRDefault="00660731" w:rsidP="00660731">
      <w:pPr>
        <w:pStyle w:val="3"/>
      </w:pPr>
      <w:r>
        <w:rPr>
          <w:rFonts w:hint="eastAsia"/>
        </w:rPr>
        <w:t>1.1</w:t>
      </w:r>
      <w:r w:rsidR="00BC019F">
        <w:rPr>
          <w:rFonts w:hint="eastAsia"/>
        </w:rPr>
        <w:t>UKEY</w:t>
      </w:r>
      <w:r>
        <w:rPr>
          <w:rFonts w:hint="eastAsia"/>
        </w:rPr>
        <w:t>证书下载</w:t>
      </w:r>
    </w:p>
    <w:p w:rsidR="00A64130" w:rsidRPr="00857BBB" w:rsidRDefault="00A64130" w:rsidP="00A64130">
      <w:pPr>
        <w:numPr>
          <w:ilvl w:val="0"/>
          <w:numId w:val="1"/>
        </w:numPr>
        <w:spacing w:line="360" w:lineRule="auto"/>
        <w:rPr>
          <w:sz w:val="24"/>
        </w:rPr>
      </w:pPr>
      <w:r w:rsidRPr="00DD47FF">
        <w:rPr>
          <w:rFonts w:ascii="宋体" w:hAnsi="宋体"/>
          <w:kern w:val="0"/>
          <w:sz w:val="24"/>
          <w:szCs w:val="20"/>
        </w:rPr>
        <w:t>访问</w:t>
      </w:r>
      <w:r>
        <w:rPr>
          <w:rFonts w:ascii="宋体" w:hAnsi="宋体" w:hint="eastAsia"/>
          <w:kern w:val="0"/>
          <w:sz w:val="24"/>
          <w:szCs w:val="20"/>
        </w:rPr>
        <w:t>移动</w:t>
      </w:r>
      <w:r w:rsidRPr="00DD47FF">
        <w:rPr>
          <w:rFonts w:ascii="宋体" w:hAnsi="宋体"/>
          <w:kern w:val="0"/>
          <w:sz w:val="24"/>
          <w:szCs w:val="20"/>
        </w:rPr>
        <w:t>CA</w:t>
      </w:r>
      <w:r>
        <w:rPr>
          <w:rFonts w:ascii="宋体" w:hAnsi="宋体" w:hint="eastAsia"/>
          <w:kern w:val="0"/>
          <w:sz w:val="24"/>
          <w:szCs w:val="20"/>
        </w:rPr>
        <w:t>中心</w:t>
      </w:r>
      <w:r w:rsidRPr="00DD47FF">
        <w:rPr>
          <w:rFonts w:ascii="宋体" w:hAnsi="宋体"/>
          <w:kern w:val="0"/>
          <w:sz w:val="24"/>
          <w:szCs w:val="20"/>
        </w:rPr>
        <w:t>网站在URL地址栏输入</w:t>
      </w:r>
      <w:r>
        <w:rPr>
          <w:rFonts w:hint="eastAsia"/>
        </w:rPr>
        <w:t>www.cmca.net</w:t>
      </w:r>
      <w:r w:rsidRPr="00DD47FF">
        <w:rPr>
          <w:rFonts w:ascii="宋体" w:hAnsi="宋体"/>
          <w:kern w:val="0"/>
          <w:sz w:val="24"/>
          <w:szCs w:val="20"/>
        </w:rPr>
        <w:t>，</w:t>
      </w:r>
      <w:r w:rsidRPr="00DD47FF">
        <w:rPr>
          <w:rFonts w:ascii="宋体" w:hAnsi="宋体" w:hint="eastAsia"/>
          <w:kern w:val="0"/>
          <w:sz w:val="24"/>
          <w:szCs w:val="20"/>
        </w:rPr>
        <w:t>首页--&gt;运营服务--&gt;业务办理</w:t>
      </w:r>
      <w:r w:rsidRPr="000150F3">
        <w:rPr>
          <w:rFonts w:ascii="宋体" w:hAnsi="宋体"/>
          <w:kern w:val="0"/>
          <w:sz w:val="24"/>
          <w:szCs w:val="20"/>
        </w:rPr>
        <w:t>，</w:t>
      </w:r>
      <w:r w:rsidRPr="00DD47FF">
        <w:rPr>
          <w:rFonts w:ascii="宋体" w:hAnsi="宋体" w:hint="eastAsia"/>
          <w:kern w:val="0"/>
          <w:sz w:val="24"/>
          <w:szCs w:val="20"/>
        </w:rPr>
        <w:t>选择“</w:t>
      </w:r>
      <w:r>
        <w:rPr>
          <w:rFonts w:ascii="宋体" w:hAnsi="宋体" w:hint="eastAsia"/>
          <w:kern w:val="0"/>
          <w:sz w:val="24"/>
          <w:szCs w:val="20"/>
        </w:rPr>
        <w:t>证书下载</w:t>
      </w:r>
      <w:r w:rsidRPr="00DD47FF">
        <w:rPr>
          <w:rFonts w:ascii="宋体" w:hAnsi="宋体" w:hint="eastAsia"/>
          <w:kern w:val="0"/>
          <w:sz w:val="24"/>
          <w:szCs w:val="20"/>
        </w:rPr>
        <w:t>“，</w:t>
      </w:r>
      <w:r w:rsidRPr="000150F3">
        <w:rPr>
          <w:rFonts w:ascii="宋体" w:hAnsi="宋体"/>
          <w:kern w:val="0"/>
          <w:sz w:val="24"/>
          <w:szCs w:val="20"/>
        </w:rPr>
        <w:t>进入证书下载页面</w:t>
      </w:r>
      <w:r>
        <w:rPr>
          <w:rFonts w:hint="eastAsia"/>
          <w:sz w:val="24"/>
        </w:rPr>
        <w:t>：</w:t>
      </w:r>
    </w:p>
    <w:p w:rsidR="00A64130" w:rsidRDefault="00A64130" w:rsidP="00A64130">
      <w:pPr>
        <w:spacing w:line="360" w:lineRule="auto"/>
        <w:jc w:val="center"/>
        <w:rPr>
          <w:rFonts w:ascii="宋体" w:hAnsi="宋体" w:hint="eastAsia"/>
          <w:kern w:val="0"/>
          <w:sz w:val="24"/>
          <w:szCs w:val="20"/>
        </w:rPr>
      </w:pPr>
      <w:r>
        <w:rPr>
          <w:rFonts w:ascii="宋体" w:hAnsi="宋体" w:hint="eastAsia"/>
          <w:noProof/>
          <w:kern w:val="0"/>
          <w:sz w:val="24"/>
          <w:szCs w:val="20"/>
        </w:rPr>
        <w:drawing>
          <wp:inline distT="0" distB="0" distL="0" distR="0">
            <wp:extent cx="5267325" cy="1276350"/>
            <wp:effectExtent l="19050" t="0" r="9525" b="0"/>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267325" cy="1276350"/>
                    </a:xfrm>
                    <a:prstGeom prst="rect">
                      <a:avLst/>
                    </a:prstGeom>
                    <a:noFill/>
                    <a:ln w="9525">
                      <a:noFill/>
                      <a:miter lim="800000"/>
                      <a:headEnd/>
                      <a:tailEnd/>
                    </a:ln>
                  </pic:spPr>
                </pic:pic>
              </a:graphicData>
            </a:graphic>
          </wp:inline>
        </w:drawing>
      </w:r>
    </w:p>
    <w:p w:rsidR="00A64130" w:rsidRDefault="00A64130" w:rsidP="00A64130">
      <w:pPr>
        <w:spacing w:line="360" w:lineRule="auto"/>
        <w:jc w:val="center"/>
        <w:rPr>
          <w:rFonts w:hint="eastAsia"/>
          <w:b/>
          <w:bCs/>
          <w:sz w:val="24"/>
        </w:rPr>
      </w:pPr>
      <w:r>
        <w:rPr>
          <w:rFonts w:hint="eastAsia"/>
          <w:noProof/>
          <w:sz w:val="24"/>
        </w:rPr>
        <w:drawing>
          <wp:inline distT="0" distB="0" distL="0" distR="0">
            <wp:extent cx="5267325" cy="1266825"/>
            <wp:effectExtent l="19050" t="0" r="9525" b="0"/>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5267325" cy="1266825"/>
                    </a:xfrm>
                    <a:prstGeom prst="rect">
                      <a:avLst/>
                    </a:prstGeom>
                    <a:noFill/>
                    <a:ln w="9525">
                      <a:noFill/>
                      <a:miter lim="800000"/>
                      <a:headEnd/>
                      <a:tailEnd/>
                    </a:ln>
                  </pic:spPr>
                </pic:pic>
              </a:graphicData>
            </a:graphic>
          </wp:inline>
        </w:drawing>
      </w:r>
    </w:p>
    <w:p w:rsidR="0096426A" w:rsidRDefault="0096426A" w:rsidP="0096426A">
      <w:pPr>
        <w:spacing w:line="360" w:lineRule="auto"/>
        <w:jc w:val="center"/>
        <w:rPr>
          <w:b/>
          <w:bCs/>
          <w:sz w:val="24"/>
        </w:rPr>
      </w:pPr>
    </w:p>
    <w:p w:rsidR="0096426A" w:rsidRPr="00DA39CA" w:rsidRDefault="0096426A" w:rsidP="0096426A">
      <w:pPr>
        <w:numPr>
          <w:ilvl w:val="0"/>
          <w:numId w:val="1"/>
        </w:numPr>
        <w:spacing w:line="360" w:lineRule="auto"/>
        <w:rPr>
          <w:sz w:val="24"/>
        </w:rPr>
      </w:pPr>
      <w:r w:rsidRPr="00DA39CA">
        <w:rPr>
          <w:sz w:val="24"/>
        </w:rPr>
        <w:t>进入证书下载页面</w:t>
      </w:r>
      <w:r>
        <w:rPr>
          <w:rFonts w:hint="eastAsia"/>
          <w:sz w:val="24"/>
        </w:rPr>
        <w:t>，填写管理员发的</w:t>
      </w:r>
      <w:r>
        <w:rPr>
          <w:rFonts w:hint="eastAsia"/>
          <w:sz w:val="24"/>
        </w:rPr>
        <w:t>PASSCODE</w:t>
      </w:r>
      <w:r>
        <w:rPr>
          <w:rFonts w:hint="eastAsia"/>
          <w:sz w:val="24"/>
        </w:rPr>
        <w:t>，点击</w:t>
      </w:r>
      <w:r>
        <w:rPr>
          <w:sz w:val="24"/>
        </w:rPr>
        <w:t>”</w:t>
      </w:r>
      <w:r>
        <w:rPr>
          <w:rFonts w:hint="eastAsia"/>
          <w:sz w:val="24"/>
        </w:rPr>
        <w:t>下载“：</w:t>
      </w:r>
    </w:p>
    <w:p w:rsidR="0096426A" w:rsidRDefault="0096426A" w:rsidP="0096426A">
      <w:pPr>
        <w:spacing w:line="360" w:lineRule="auto"/>
        <w:jc w:val="center"/>
        <w:rPr>
          <w:sz w:val="24"/>
        </w:rPr>
      </w:pPr>
      <w:r>
        <w:rPr>
          <w:rFonts w:hint="eastAsia"/>
          <w:noProof/>
          <w:sz w:val="24"/>
        </w:rPr>
        <w:drawing>
          <wp:inline distT="0" distB="0" distL="0" distR="0">
            <wp:extent cx="4133850" cy="885825"/>
            <wp:effectExtent l="1905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133850" cy="885825"/>
                    </a:xfrm>
                    <a:prstGeom prst="rect">
                      <a:avLst/>
                    </a:prstGeom>
                    <a:noFill/>
                    <a:ln w="9525">
                      <a:noFill/>
                      <a:miter lim="800000"/>
                      <a:headEnd/>
                      <a:tailEnd/>
                    </a:ln>
                  </pic:spPr>
                </pic:pic>
              </a:graphicData>
            </a:graphic>
          </wp:inline>
        </w:drawing>
      </w:r>
    </w:p>
    <w:p w:rsidR="0096426A" w:rsidRDefault="0096426A" w:rsidP="0096426A">
      <w:pPr>
        <w:spacing w:line="360" w:lineRule="auto"/>
        <w:ind w:firstLineChars="200" w:firstLine="480"/>
        <w:rPr>
          <w:sz w:val="24"/>
        </w:rPr>
      </w:pPr>
      <w:r w:rsidRPr="00C67D8F">
        <w:rPr>
          <w:rFonts w:hint="eastAsia"/>
          <w:sz w:val="24"/>
        </w:rPr>
        <w:t>在证书下载前如果用户忘记此业务受理号则需要致电申请业务受理点工作人员，待工作人员进行身份验证后协助用户取回业务受理号。</w:t>
      </w:r>
    </w:p>
    <w:p w:rsidR="0096426A" w:rsidRPr="00857BBB" w:rsidRDefault="0096426A" w:rsidP="0096426A">
      <w:pPr>
        <w:numPr>
          <w:ilvl w:val="0"/>
          <w:numId w:val="1"/>
        </w:numPr>
        <w:spacing w:line="360" w:lineRule="auto"/>
        <w:rPr>
          <w:sz w:val="24"/>
        </w:rPr>
      </w:pPr>
      <w:r w:rsidRPr="00857BBB">
        <w:rPr>
          <w:sz w:val="24"/>
        </w:rPr>
        <w:t>用户</w:t>
      </w:r>
      <w:r>
        <w:rPr>
          <w:rFonts w:hint="eastAsia"/>
          <w:sz w:val="24"/>
        </w:rPr>
        <w:t>选择相应的存储介质进行下载</w:t>
      </w:r>
      <w:r w:rsidRPr="00857BBB">
        <w:rPr>
          <w:sz w:val="24"/>
        </w:rPr>
        <w:t>。</w:t>
      </w:r>
    </w:p>
    <w:p w:rsidR="0096426A" w:rsidRPr="00AA266F" w:rsidRDefault="0096426A" w:rsidP="0096426A">
      <w:pPr>
        <w:spacing w:line="360" w:lineRule="auto"/>
        <w:jc w:val="center"/>
        <w:rPr>
          <w:sz w:val="24"/>
        </w:rPr>
      </w:pPr>
      <w:r>
        <w:rPr>
          <w:rFonts w:hint="eastAsia"/>
          <w:noProof/>
          <w:sz w:val="24"/>
        </w:rPr>
        <w:lastRenderedPageBreak/>
        <w:drawing>
          <wp:inline distT="0" distB="0" distL="0" distR="0">
            <wp:extent cx="5486400" cy="1800225"/>
            <wp:effectExtent l="1905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srcRect/>
                    <a:stretch>
                      <a:fillRect/>
                    </a:stretch>
                  </pic:blipFill>
                  <pic:spPr bwMode="auto">
                    <a:xfrm>
                      <a:off x="0" y="0"/>
                      <a:ext cx="5486400" cy="1800225"/>
                    </a:xfrm>
                    <a:prstGeom prst="rect">
                      <a:avLst/>
                    </a:prstGeom>
                    <a:noFill/>
                    <a:ln w="9525">
                      <a:noFill/>
                      <a:miter lim="800000"/>
                      <a:headEnd/>
                      <a:tailEnd/>
                    </a:ln>
                  </pic:spPr>
                </pic:pic>
              </a:graphicData>
            </a:graphic>
          </wp:inline>
        </w:drawing>
      </w:r>
    </w:p>
    <w:p w:rsidR="0096426A" w:rsidRPr="007E72AC" w:rsidRDefault="0096426A" w:rsidP="0096426A">
      <w:pPr>
        <w:spacing w:line="360" w:lineRule="auto"/>
        <w:ind w:firstLineChars="200" w:firstLine="480"/>
        <w:rPr>
          <w:sz w:val="24"/>
        </w:rPr>
      </w:pPr>
      <w:r>
        <w:rPr>
          <w:rFonts w:hint="eastAsia"/>
          <w:sz w:val="24"/>
        </w:rPr>
        <w:t>如选择</w:t>
      </w:r>
      <w:r>
        <w:rPr>
          <w:rFonts w:hint="eastAsia"/>
          <w:sz w:val="24"/>
        </w:rPr>
        <w:t>USBKey</w:t>
      </w:r>
      <w:r>
        <w:rPr>
          <w:rFonts w:hint="eastAsia"/>
          <w:sz w:val="24"/>
        </w:rPr>
        <w:t>存储方式，</w:t>
      </w:r>
      <w:r w:rsidRPr="007E72AC">
        <w:rPr>
          <w:sz w:val="24"/>
        </w:rPr>
        <w:t>这时请将</w:t>
      </w:r>
      <w:r>
        <w:rPr>
          <w:rFonts w:hint="eastAsia"/>
          <w:sz w:val="24"/>
        </w:rPr>
        <w:t>择</w:t>
      </w:r>
      <w:r>
        <w:rPr>
          <w:rFonts w:hint="eastAsia"/>
          <w:sz w:val="24"/>
        </w:rPr>
        <w:t>USBKey</w:t>
      </w:r>
      <w:r w:rsidRPr="007E72AC">
        <w:rPr>
          <w:sz w:val="24"/>
        </w:rPr>
        <w:t>插入，并保证电脑上其他</w:t>
      </w:r>
      <w:r w:rsidRPr="007E72AC">
        <w:rPr>
          <w:sz w:val="24"/>
        </w:rPr>
        <w:t xml:space="preserve">USB </w:t>
      </w:r>
      <w:r w:rsidRPr="007E72AC">
        <w:rPr>
          <w:sz w:val="24"/>
        </w:rPr>
        <w:t>设备已拔除，以</w:t>
      </w:r>
      <w:r>
        <w:rPr>
          <w:rFonts w:hint="eastAsia"/>
          <w:sz w:val="24"/>
        </w:rPr>
        <w:t>择</w:t>
      </w:r>
      <w:r>
        <w:rPr>
          <w:rFonts w:hint="eastAsia"/>
          <w:sz w:val="24"/>
        </w:rPr>
        <w:t>USBKey</w:t>
      </w:r>
      <w:r w:rsidRPr="007E72AC">
        <w:rPr>
          <w:sz w:val="24"/>
        </w:rPr>
        <w:t>的正常使用</w:t>
      </w:r>
    </w:p>
    <w:p w:rsidR="0096426A" w:rsidRPr="00812354" w:rsidRDefault="0096426A" w:rsidP="0096426A">
      <w:pPr>
        <w:spacing w:line="360" w:lineRule="auto"/>
        <w:rPr>
          <w:sz w:val="24"/>
        </w:rPr>
      </w:pPr>
    </w:p>
    <w:p w:rsidR="0096426A" w:rsidRDefault="0096426A" w:rsidP="0096426A">
      <w:pPr>
        <w:numPr>
          <w:ilvl w:val="0"/>
          <w:numId w:val="2"/>
        </w:numPr>
        <w:spacing w:line="360" w:lineRule="auto"/>
        <w:jc w:val="left"/>
        <w:rPr>
          <w:sz w:val="24"/>
        </w:rPr>
      </w:pPr>
      <w:r>
        <w:rPr>
          <w:rFonts w:hint="eastAsia"/>
          <w:sz w:val="24"/>
        </w:rPr>
        <w:t>核对信息无误后，需选择存储介质，并插入相应的</w:t>
      </w:r>
      <w:r>
        <w:rPr>
          <w:rFonts w:hint="eastAsia"/>
          <w:sz w:val="24"/>
        </w:rPr>
        <w:t>USBKey</w:t>
      </w:r>
      <w:r>
        <w:rPr>
          <w:rFonts w:hint="eastAsia"/>
          <w:sz w:val="24"/>
        </w:rPr>
        <w:t>，点击提交。这时还需要再输入用户密码，点击“登录”：</w:t>
      </w:r>
    </w:p>
    <w:p w:rsidR="0096426A" w:rsidRDefault="0096426A" w:rsidP="0096426A">
      <w:pPr>
        <w:spacing w:line="360" w:lineRule="auto"/>
        <w:jc w:val="left"/>
        <w:rPr>
          <w:sz w:val="24"/>
        </w:rPr>
      </w:pPr>
      <w:r>
        <w:rPr>
          <w:noProof/>
          <w:sz w:val="24"/>
        </w:rPr>
        <w:drawing>
          <wp:inline distT="0" distB="0" distL="0" distR="0">
            <wp:extent cx="3295650" cy="2305050"/>
            <wp:effectExtent l="1905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3295650" cy="2305050"/>
                    </a:xfrm>
                    <a:prstGeom prst="rect">
                      <a:avLst/>
                    </a:prstGeom>
                    <a:noFill/>
                    <a:ln w="9525">
                      <a:noFill/>
                      <a:miter lim="800000"/>
                      <a:headEnd/>
                      <a:tailEnd/>
                    </a:ln>
                  </pic:spPr>
                </pic:pic>
              </a:graphicData>
            </a:graphic>
          </wp:inline>
        </w:drawing>
      </w:r>
    </w:p>
    <w:p w:rsidR="0096426A" w:rsidRDefault="0096426A" w:rsidP="0096426A">
      <w:pPr>
        <w:numPr>
          <w:ilvl w:val="0"/>
          <w:numId w:val="1"/>
        </w:numPr>
        <w:spacing w:line="360" w:lineRule="auto"/>
        <w:rPr>
          <w:sz w:val="24"/>
        </w:rPr>
      </w:pPr>
      <w:r>
        <w:rPr>
          <w:rFonts w:hint="eastAsia"/>
          <w:sz w:val="24"/>
        </w:rPr>
        <w:t>输入用户密码后，点击“登陆”，系统将会自动生成密钥对，将证书下载到</w:t>
      </w:r>
      <w:r>
        <w:rPr>
          <w:rFonts w:hint="eastAsia"/>
          <w:sz w:val="24"/>
        </w:rPr>
        <w:t>USBKey</w:t>
      </w:r>
      <w:r>
        <w:rPr>
          <w:rFonts w:hint="eastAsia"/>
          <w:sz w:val="24"/>
        </w:rPr>
        <w:t>中。</w:t>
      </w:r>
      <w:r>
        <w:rPr>
          <w:rFonts w:hint="eastAsia"/>
          <w:sz w:val="24"/>
        </w:rPr>
        <w:t xml:space="preserve"> </w:t>
      </w:r>
      <w:r>
        <w:rPr>
          <w:rFonts w:hint="eastAsia"/>
          <w:sz w:val="24"/>
        </w:rPr>
        <w:t>这时系统将会提示证书已下载成功，并需要安装证书。</w:t>
      </w:r>
      <w:r>
        <w:rPr>
          <w:rFonts w:hint="eastAsia"/>
          <w:sz w:val="24"/>
        </w:rPr>
        <w:t xml:space="preserve">    </w:t>
      </w:r>
    </w:p>
    <w:p w:rsidR="0096426A" w:rsidRDefault="0096426A" w:rsidP="0096426A">
      <w:pPr>
        <w:spacing w:line="360" w:lineRule="auto"/>
        <w:ind w:firstLineChars="150" w:firstLine="360"/>
        <w:rPr>
          <w:sz w:val="24"/>
        </w:rPr>
      </w:pPr>
      <w:r>
        <w:rPr>
          <w:rFonts w:ascii="黑体" w:eastAsia="黑体" w:hint="eastAsia"/>
          <w:sz w:val="24"/>
        </w:rPr>
        <w:t>★</w:t>
      </w:r>
      <w:r>
        <w:rPr>
          <w:rFonts w:hint="eastAsia"/>
          <w:sz w:val="24"/>
        </w:rPr>
        <w:t>注意：</w:t>
      </w:r>
    </w:p>
    <w:p w:rsidR="0096426A" w:rsidRDefault="0096426A" w:rsidP="0096426A">
      <w:pPr>
        <w:spacing w:line="360" w:lineRule="auto"/>
        <w:ind w:firstLineChars="150" w:firstLine="360"/>
        <w:rPr>
          <w:sz w:val="24"/>
        </w:rPr>
      </w:pPr>
      <w:r>
        <w:rPr>
          <w:rFonts w:hint="eastAsia"/>
          <w:sz w:val="24"/>
        </w:rPr>
        <w:t>为保证</w:t>
      </w:r>
      <w:r>
        <w:rPr>
          <w:rFonts w:hint="eastAsia"/>
          <w:sz w:val="24"/>
        </w:rPr>
        <w:t>USBkey</w:t>
      </w:r>
      <w:r>
        <w:rPr>
          <w:rFonts w:hint="eastAsia"/>
          <w:sz w:val="24"/>
        </w:rPr>
        <w:t>的正常使用，插入前请将电脑上其他</w:t>
      </w:r>
      <w:r>
        <w:rPr>
          <w:rFonts w:hint="eastAsia"/>
          <w:sz w:val="24"/>
        </w:rPr>
        <w:t>USB</w:t>
      </w:r>
      <w:r>
        <w:rPr>
          <w:rFonts w:hint="eastAsia"/>
          <w:sz w:val="24"/>
        </w:rPr>
        <w:t>存储设备拔除。</w:t>
      </w:r>
    </w:p>
    <w:p w:rsidR="0096426A" w:rsidRDefault="0096426A" w:rsidP="0096426A">
      <w:pPr>
        <w:spacing w:line="360" w:lineRule="auto"/>
        <w:jc w:val="center"/>
        <w:rPr>
          <w:sz w:val="24"/>
        </w:rPr>
      </w:pPr>
      <w:r>
        <w:rPr>
          <w:noProof/>
          <w:sz w:val="24"/>
        </w:rPr>
        <w:drawing>
          <wp:inline distT="0" distB="0" distL="0" distR="0">
            <wp:extent cx="5543550" cy="1238250"/>
            <wp:effectExtent l="1905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srcRect/>
                    <a:stretch>
                      <a:fillRect/>
                    </a:stretch>
                  </pic:blipFill>
                  <pic:spPr bwMode="auto">
                    <a:xfrm>
                      <a:off x="0" y="0"/>
                      <a:ext cx="5543550" cy="1238250"/>
                    </a:xfrm>
                    <a:prstGeom prst="rect">
                      <a:avLst/>
                    </a:prstGeom>
                    <a:noFill/>
                    <a:ln w="9525">
                      <a:noFill/>
                      <a:miter lim="800000"/>
                      <a:headEnd/>
                      <a:tailEnd/>
                    </a:ln>
                  </pic:spPr>
                </pic:pic>
              </a:graphicData>
            </a:graphic>
          </wp:inline>
        </w:drawing>
      </w:r>
    </w:p>
    <w:p w:rsidR="0096426A" w:rsidRDefault="0096426A" w:rsidP="0096426A">
      <w:pPr>
        <w:spacing w:line="360" w:lineRule="auto"/>
        <w:jc w:val="center"/>
        <w:rPr>
          <w:sz w:val="24"/>
        </w:rPr>
      </w:pPr>
    </w:p>
    <w:p w:rsidR="0096426A" w:rsidRDefault="0096426A" w:rsidP="0096426A">
      <w:pPr>
        <w:spacing w:line="360" w:lineRule="auto"/>
        <w:rPr>
          <w:sz w:val="24"/>
        </w:rPr>
      </w:pPr>
      <w:r>
        <w:rPr>
          <w:noProof/>
          <w:sz w:val="24"/>
        </w:rPr>
        <w:lastRenderedPageBreak/>
        <w:drawing>
          <wp:inline distT="0" distB="0" distL="0" distR="0">
            <wp:extent cx="5486400" cy="2190750"/>
            <wp:effectExtent l="19050" t="0" r="0" b="0"/>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srcRect/>
                    <a:stretch>
                      <a:fillRect/>
                    </a:stretch>
                  </pic:blipFill>
                  <pic:spPr bwMode="auto">
                    <a:xfrm>
                      <a:off x="0" y="0"/>
                      <a:ext cx="5486400" cy="2190750"/>
                    </a:xfrm>
                    <a:prstGeom prst="rect">
                      <a:avLst/>
                    </a:prstGeom>
                    <a:noFill/>
                    <a:ln w="9525">
                      <a:noFill/>
                      <a:miter lim="800000"/>
                      <a:headEnd/>
                      <a:tailEnd/>
                    </a:ln>
                  </pic:spPr>
                </pic:pic>
              </a:graphicData>
            </a:graphic>
          </wp:inline>
        </w:drawing>
      </w:r>
    </w:p>
    <w:p w:rsidR="0096426A" w:rsidRPr="00B7642C" w:rsidRDefault="0096426A" w:rsidP="0096426A">
      <w:pPr>
        <w:spacing w:line="360" w:lineRule="auto"/>
        <w:rPr>
          <w:sz w:val="24"/>
        </w:rPr>
      </w:pPr>
    </w:p>
    <w:p w:rsidR="00D06052" w:rsidRPr="002A0710" w:rsidRDefault="0096426A" w:rsidP="0096426A">
      <w:pPr>
        <w:jc w:val="left"/>
        <w:rPr>
          <w:rFonts w:asciiTheme="minorEastAsia" w:hAnsiTheme="minorEastAsia"/>
          <w:sz w:val="24"/>
          <w:szCs w:val="24"/>
        </w:rPr>
      </w:pPr>
      <w:r>
        <w:rPr>
          <w:rFonts w:hint="eastAsia"/>
          <w:sz w:val="24"/>
        </w:rPr>
        <w:t>系统提示证书安装成功之后，可双击电脑右下方的</w:t>
      </w:r>
      <w:r>
        <w:rPr>
          <w:rFonts w:hint="eastAsia"/>
          <w:sz w:val="24"/>
        </w:rPr>
        <w:t>USBKey</w:t>
      </w:r>
      <w:r>
        <w:rPr>
          <w:rFonts w:hint="eastAsia"/>
          <w:sz w:val="24"/>
        </w:rPr>
        <w:t>图标，查看证书详情。</w:t>
      </w:r>
    </w:p>
    <w:p w:rsidR="00D06052" w:rsidRPr="002A0710" w:rsidRDefault="00D06052" w:rsidP="00D06052">
      <w:pPr>
        <w:jc w:val="left"/>
        <w:rPr>
          <w:rFonts w:asciiTheme="minorEastAsia" w:hAnsiTheme="minorEastAsia"/>
          <w:sz w:val="24"/>
          <w:szCs w:val="24"/>
        </w:rPr>
      </w:pPr>
    </w:p>
    <w:p w:rsidR="00D06052" w:rsidRDefault="00AE6898" w:rsidP="00AE6898">
      <w:pPr>
        <w:pStyle w:val="3"/>
      </w:pPr>
      <w:r>
        <w:rPr>
          <w:rFonts w:hint="eastAsia"/>
        </w:rPr>
        <w:t>1.2</w:t>
      </w:r>
      <w:r w:rsidRPr="00AE6898">
        <w:rPr>
          <w:rFonts w:hint="eastAsia"/>
        </w:rPr>
        <w:t>P12</w:t>
      </w:r>
      <w:r w:rsidRPr="00AE6898">
        <w:rPr>
          <w:rFonts w:hint="eastAsia"/>
        </w:rPr>
        <w:t>软证书下载</w:t>
      </w:r>
    </w:p>
    <w:p w:rsidR="003C6F9A" w:rsidRPr="00857BBB" w:rsidRDefault="003C6F9A" w:rsidP="003C6F9A">
      <w:pPr>
        <w:numPr>
          <w:ilvl w:val="0"/>
          <w:numId w:val="1"/>
        </w:numPr>
        <w:spacing w:line="360" w:lineRule="auto"/>
        <w:rPr>
          <w:sz w:val="24"/>
        </w:rPr>
      </w:pPr>
      <w:r w:rsidRPr="00DD47FF">
        <w:rPr>
          <w:rFonts w:ascii="宋体" w:hAnsi="宋体"/>
          <w:kern w:val="0"/>
          <w:sz w:val="24"/>
          <w:szCs w:val="20"/>
        </w:rPr>
        <w:t>访问</w:t>
      </w:r>
      <w:r>
        <w:rPr>
          <w:rFonts w:ascii="宋体" w:hAnsi="宋体" w:hint="eastAsia"/>
          <w:kern w:val="0"/>
          <w:sz w:val="24"/>
          <w:szCs w:val="20"/>
        </w:rPr>
        <w:t>移动</w:t>
      </w:r>
      <w:r w:rsidRPr="00DD47FF">
        <w:rPr>
          <w:rFonts w:ascii="宋体" w:hAnsi="宋体"/>
          <w:kern w:val="0"/>
          <w:sz w:val="24"/>
          <w:szCs w:val="20"/>
        </w:rPr>
        <w:t>CA</w:t>
      </w:r>
      <w:r>
        <w:rPr>
          <w:rFonts w:ascii="宋体" w:hAnsi="宋体" w:hint="eastAsia"/>
          <w:kern w:val="0"/>
          <w:sz w:val="24"/>
          <w:szCs w:val="20"/>
        </w:rPr>
        <w:t>中心</w:t>
      </w:r>
      <w:r w:rsidRPr="00DD47FF">
        <w:rPr>
          <w:rFonts w:ascii="宋体" w:hAnsi="宋体"/>
          <w:kern w:val="0"/>
          <w:sz w:val="24"/>
          <w:szCs w:val="20"/>
        </w:rPr>
        <w:t>网站在URL地址栏输入</w:t>
      </w:r>
      <w:r>
        <w:rPr>
          <w:rFonts w:hint="eastAsia"/>
        </w:rPr>
        <w:t>www.cmca.net</w:t>
      </w:r>
      <w:r w:rsidRPr="00DD47FF">
        <w:rPr>
          <w:rFonts w:ascii="宋体" w:hAnsi="宋体"/>
          <w:kern w:val="0"/>
          <w:sz w:val="24"/>
          <w:szCs w:val="20"/>
        </w:rPr>
        <w:t>，</w:t>
      </w:r>
      <w:r w:rsidRPr="00DD47FF">
        <w:rPr>
          <w:rFonts w:ascii="宋体" w:hAnsi="宋体" w:hint="eastAsia"/>
          <w:kern w:val="0"/>
          <w:sz w:val="24"/>
          <w:szCs w:val="20"/>
        </w:rPr>
        <w:t>首页--&gt;运营服务--&gt;业务办理</w:t>
      </w:r>
      <w:r w:rsidRPr="000150F3">
        <w:rPr>
          <w:rFonts w:ascii="宋体" w:hAnsi="宋体"/>
          <w:kern w:val="0"/>
          <w:sz w:val="24"/>
          <w:szCs w:val="20"/>
        </w:rPr>
        <w:t>，</w:t>
      </w:r>
      <w:r w:rsidRPr="00DD47FF">
        <w:rPr>
          <w:rFonts w:ascii="宋体" w:hAnsi="宋体" w:hint="eastAsia"/>
          <w:kern w:val="0"/>
          <w:sz w:val="24"/>
          <w:szCs w:val="20"/>
        </w:rPr>
        <w:t>选择“</w:t>
      </w:r>
      <w:r>
        <w:rPr>
          <w:rFonts w:ascii="宋体" w:hAnsi="宋体" w:hint="eastAsia"/>
          <w:kern w:val="0"/>
          <w:sz w:val="24"/>
          <w:szCs w:val="20"/>
        </w:rPr>
        <w:t>证书下载</w:t>
      </w:r>
      <w:r w:rsidRPr="00DD47FF">
        <w:rPr>
          <w:rFonts w:ascii="宋体" w:hAnsi="宋体" w:hint="eastAsia"/>
          <w:kern w:val="0"/>
          <w:sz w:val="24"/>
          <w:szCs w:val="20"/>
        </w:rPr>
        <w:t>“，</w:t>
      </w:r>
      <w:r w:rsidRPr="000150F3">
        <w:rPr>
          <w:rFonts w:ascii="宋体" w:hAnsi="宋体"/>
          <w:kern w:val="0"/>
          <w:sz w:val="24"/>
          <w:szCs w:val="20"/>
        </w:rPr>
        <w:t>进入证书下载页面</w:t>
      </w:r>
      <w:r>
        <w:rPr>
          <w:rFonts w:hint="eastAsia"/>
          <w:sz w:val="24"/>
        </w:rPr>
        <w:t>：</w:t>
      </w:r>
    </w:p>
    <w:p w:rsidR="003C6F9A" w:rsidRDefault="003C6F9A" w:rsidP="003C6F9A">
      <w:pPr>
        <w:spacing w:line="360" w:lineRule="auto"/>
        <w:jc w:val="center"/>
        <w:rPr>
          <w:rFonts w:ascii="宋体" w:hAnsi="宋体" w:hint="eastAsia"/>
          <w:kern w:val="0"/>
          <w:sz w:val="24"/>
          <w:szCs w:val="20"/>
        </w:rPr>
      </w:pPr>
      <w:r>
        <w:rPr>
          <w:rFonts w:ascii="宋体" w:hAnsi="宋体" w:hint="eastAsia"/>
          <w:noProof/>
          <w:kern w:val="0"/>
          <w:sz w:val="24"/>
          <w:szCs w:val="20"/>
        </w:rPr>
        <w:drawing>
          <wp:inline distT="0" distB="0" distL="0" distR="0">
            <wp:extent cx="5267325" cy="1276350"/>
            <wp:effectExtent l="19050" t="0" r="9525" b="0"/>
            <wp:docPr id="1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srcRect/>
                    <a:stretch>
                      <a:fillRect/>
                    </a:stretch>
                  </pic:blipFill>
                  <pic:spPr bwMode="auto">
                    <a:xfrm>
                      <a:off x="0" y="0"/>
                      <a:ext cx="5267325" cy="1276350"/>
                    </a:xfrm>
                    <a:prstGeom prst="rect">
                      <a:avLst/>
                    </a:prstGeom>
                    <a:noFill/>
                    <a:ln w="9525">
                      <a:noFill/>
                      <a:miter lim="800000"/>
                      <a:headEnd/>
                      <a:tailEnd/>
                    </a:ln>
                  </pic:spPr>
                </pic:pic>
              </a:graphicData>
            </a:graphic>
          </wp:inline>
        </w:drawing>
      </w:r>
    </w:p>
    <w:p w:rsidR="003C6F9A" w:rsidRDefault="003C6F9A" w:rsidP="003C6F9A">
      <w:pPr>
        <w:spacing w:line="360" w:lineRule="auto"/>
        <w:jc w:val="center"/>
        <w:rPr>
          <w:rFonts w:hint="eastAsia"/>
          <w:b/>
          <w:bCs/>
          <w:sz w:val="24"/>
        </w:rPr>
      </w:pPr>
      <w:r>
        <w:rPr>
          <w:rFonts w:hint="eastAsia"/>
          <w:noProof/>
          <w:sz w:val="24"/>
        </w:rPr>
        <w:drawing>
          <wp:inline distT="0" distB="0" distL="0" distR="0">
            <wp:extent cx="5267325" cy="1266825"/>
            <wp:effectExtent l="19050" t="0" r="9525" b="0"/>
            <wp:docPr id="12"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5267325" cy="1266825"/>
                    </a:xfrm>
                    <a:prstGeom prst="rect">
                      <a:avLst/>
                    </a:prstGeom>
                    <a:noFill/>
                    <a:ln w="9525">
                      <a:noFill/>
                      <a:miter lim="800000"/>
                      <a:headEnd/>
                      <a:tailEnd/>
                    </a:ln>
                  </pic:spPr>
                </pic:pic>
              </a:graphicData>
            </a:graphic>
          </wp:inline>
        </w:drawing>
      </w:r>
    </w:p>
    <w:p w:rsidR="005E52FA" w:rsidRDefault="005E52FA" w:rsidP="005E52FA">
      <w:pPr>
        <w:spacing w:line="360" w:lineRule="auto"/>
        <w:jc w:val="center"/>
        <w:rPr>
          <w:b/>
          <w:bCs/>
          <w:sz w:val="24"/>
        </w:rPr>
      </w:pPr>
    </w:p>
    <w:p w:rsidR="005E52FA" w:rsidRPr="00DA39CA" w:rsidRDefault="005E52FA" w:rsidP="005E52FA">
      <w:pPr>
        <w:numPr>
          <w:ilvl w:val="0"/>
          <w:numId w:val="3"/>
        </w:numPr>
        <w:spacing w:line="360" w:lineRule="auto"/>
        <w:rPr>
          <w:sz w:val="24"/>
        </w:rPr>
      </w:pPr>
      <w:r w:rsidRPr="00DA39CA">
        <w:rPr>
          <w:sz w:val="24"/>
        </w:rPr>
        <w:t>进入证书下载页面</w:t>
      </w:r>
      <w:r>
        <w:rPr>
          <w:rFonts w:hint="eastAsia"/>
          <w:sz w:val="24"/>
        </w:rPr>
        <w:t>，填写管理员发的</w:t>
      </w:r>
      <w:r>
        <w:rPr>
          <w:rFonts w:hint="eastAsia"/>
          <w:sz w:val="24"/>
        </w:rPr>
        <w:t>PASSCODE</w:t>
      </w:r>
      <w:r>
        <w:rPr>
          <w:rFonts w:hint="eastAsia"/>
          <w:sz w:val="24"/>
        </w:rPr>
        <w:t>，点击</w:t>
      </w:r>
      <w:r>
        <w:rPr>
          <w:sz w:val="24"/>
        </w:rPr>
        <w:t>”</w:t>
      </w:r>
      <w:r>
        <w:rPr>
          <w:rFonts w:hint="eastAsia"/>
          <w:sz w:val="24"/>
        </w:rPr>
        <w:t>下载“：</w:t>
      </w:r>
    </w:p>
    <w:p w:rsidR="005E52FA" w:rsidRDefault="005E52FA" w:rsidP="005E52FA">
      <w:pPr>
        <w:spacing w:line="360" w:lineRule="auto"/>
        <w:jc w:val="center"/>
        <w:rPr>
          <w:sz w:val="24"/>
        </w:rPr>
      </w:pPr>
      <w:r>
        <w:rPr>
          <w:rFonts w:hint="eastAsia"/>
          <w:noProof/>
          <w:sz w:val="24"/>
        </w:rPr>
        <w:lastRenderedPageBreak/>
        <w:drawing>
          <wp:inline distT="0" distB="0" distL="0" distR="0">
            <wp:extent cx="4133850" cy="885825"/>
            <wp:effectExtent l="19050" t="0" r="0" b="0"/>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srcRect/>
                    <a:stretch>
                      <a:fillRect/>
                    </a:stretch>
                  </pic:blipFill>
                  <pic:spPr bwMode="auto">
                    <a:xfrm>
                      <a:off x="0" y="0"/>
                      <a:ext cx="4133850" cy="885825"/>
                    </a:xfrm>
                    <a:prstGeom prst="rect">
                      <a:avLst/>
                    </a:prstGeom>
                    <a:noFill/>
                    <a:ln w="9525">
                      <a:noFill/>
                      <a:miter lim="800000"/>
                      <a:headEnd/>
                      <a:tailEnd/>
                    </a:ln>
                  </pic:spPr>
                </pic:pic>
              </a:graphicData>
            </a:graphic>
          </wp:inline>
        </w:drawing>
      </w:r>
    </w:p>
    <w:p w:rsidR="005E52FA" w:rsidRPr="005E52FA" w:rsidRDefault="005E52FA" w:rsidP="005E52FA">
      <w:r w:rsidRPr="00C67D8F">
        <w:rPr>
          <w:rFonts w:hint="eastAsia"/>
          <w:sz w:val="24"/>
        </w:rPr>
        <w:t>在证书下载前如果用户忘记此业务受理号则需要致电申请业务受理点工作人员，待工作人员进行身份验证后协助用户取回业务受理号。</w:t>
      </w:r>
    </w:p>
    <w:p w:rsidR="005E52FA" w:rsidRPr="0010587D" w:rsidRDefault="005E52FA" w:rsidP="005E52FA">
      <w:pPr>
        <w:numPr>
          <w:ilvl w:val="0"/>
          <w:numId w:val="3"/>
        </w:numPr>
        <w:spacing w:line="360" w:lineRule="auto"/>
        <w:rPr>
          <w:rFonts w:hAnsi="宋体"/>
          <w:bCs/>
          <w:sz w:val="24"/>
        </w:rPr>
      </w:pPr>
      <w:r w:rsidRPr="0010587D">
        <w:rPr>
          <w:rFonts w:hAnsi="宋体" w:hint="eastAsia"/>
          <w:bCs/>
          <w:sz w:val="24"/>
        </w:rPr>
        <w:t>输入证书下载</w:t>
      </w:r>
      <w:r w:rsidRPr="0010587D">
        <w:rPr>
          <w:rFonts w:hAnsi="宋体" w:hint="eastAsia"/>
          <w:bCs/>
          <w:sz w:val="24"/>
        </w:rPr>
        <w:t>PASSCODE:</w:t>
      </w:r>
    </w:p>
    <w:p w:rsidR="005E52FA" w:rsidRDefault="005E52FA" w:rsidP="005E52FA">
      <w:pPr>
        <w:spacing w:line="360" w:lineRule="auto"/>
        <w:jc w:val="left"/>
        <w:rPr>
          <w:rFonts w:hAnsi="宋体"/>
          <w:b/>
          <w:bCs/>
          <w:sz w:val="24"/>
        </w:rPr>
      </w:pPr>
      <w:r>
        <w:rPr>
          <w:rFonts w:hAnsi="宋体" w:hint="eastAsia"/>
          <w:b/>
          <w:bCs/>
          <w:noProof/>
          <w:sz w:val="24"/>
        </w:rPr>
        <w:drawing>
          <wp:inline distT="0" distB="0" distL="0" distR="0">
            <wp:extent cx="4352925" cy="1571625"/>
            <wp:effectExtent l="19050" t="0" r="9525"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4"/>
                    <a:srcRect/>
                    <a:stretch>
                      <a:fillRect/>
                    </a:stretch>
                  </pic:blipFill>
                  <pic:spPr bwMode="auto">
                    <a:xfrm>
                      <a:off x="0" y="0"/>
                      <a:ext cx="4352925" cy="1571625"/>
                    </a:xfrm>
                    <a:prstGeom prst="rect">
                      <a:avLst/>
                    </a:prstGeom>
                    <a:noFill/>
                    <a:ln w="9525">
                      <a:noFill/>
                      <a:miter lim="800000"/>
                      <a:headEnd/>
                      <a:tailEnd/>
                    </a:ln>
                  </pic:spPr>
                </pic:pic>
              </a:graphicData>
            </a:graphic>
          </wp:inline>
        </w:drawing>
      </w:r>
    </w:p>
    <w:p w:rsidR="005E52FA" w:rsidRPr="0010587D" w:rsidRDefault="005E52FA" w:rsidP="005E52FA">
      <w:pPr>
        <w:numPr>
          <w:ilvl w:val="0"/>
          <w:numId w:val="3"/>
        </w:numPr>
        <w:spacing w:line="360" w:lineRule="auto"/>
        <w:rPr>
          <w:rFonts w:hAnsi="宋体"/>
          <w:bCs/>
          <w:sz w:val="24"/>
        </w:rPr>
      </w:pPr>
      <w:r w:rsidRPr="0010587D">
        <w:rPr>
          <w:rFonts w:hAnsi="宋体" w:hint="eastAsia"/>
          <w:bCs/>
          <w:sz w:val="24"/>
        </w:rPr>
        <w:t>点击：“下载“后，进入此页面，点击提交：</w:t>
      </w:r>
      <w:r w:rsidRPr="0010587D">
        <w:rPr>
          <w:rFonts w:hAnsi="宋体" w:hint="eastAsia"/>
          <w:bCs/>
          <w:sz w:val="24"/>
        </w:rPr>
        <w:t xml:space="preserve"> </w:t>
      </w:r>
    </w:p>
    <w:p w:rsidR="005E52FA" w:rsidRDefault="005E52FA" w:rsidP="005E52FA">
      <w:pPr>
        <w:spacing w:line="360" w:lineRule="auto"/>
        <w:jc w:val="left"/>
        <w:rPr>
          <w:rFonts w:hAnsi="宋体"/>
          <w:b/>
          <w:bCs/>
          <w:sz w:val="24"/>
        </w:rPr>
      </w:pPr>
      <w:r>
        <w:rPr>
          <w:rFonts w:hAnsi="宋体" w:hint="eastAsia"/>
          <w:b/>
          <w:bCs/>
          <w:noProof/>
          <w:sz w:val="24"/>
        </w:rPr>
        <w:drawing>
          <wp:inline distT="0" distB="0" distL="0" distR="0">
            <wp:extent cx="5276850" cy="1819275"/>
            <wp:effectExtent l="1905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a:srcRect/>
                    <a:stretch>
                      <a:fillRect/>
                    </a:stretch>
                  </pic:blipFill>
                  <pic:spPr bwMode="auto">
                    <a:xfrm>
                      <a:off x="0" y="0"/>
                      <a:ext cx="5276850" cy="1819275"/>
                    </a:xfrm>
                    <a:prstGeom prst="rect">
                      <a:avLst/>
                    </a:prstGeom>
                    <a:noFill/>
                    <a:ln w="9525">
                      <a:noFill/>
                      <a:miter lim="800000"/>
                      <a:headEnd/>
                      <a:tailEnd/>
                    </a:ln>
                  </pic:spPr>
                </pic:pic>
              </a:graphicData>
            </a:graphic>
          </wp:inline>
        </w:drawing>
      </w:r>
    </w:p>
    <w:p w:rsidR="005E52FA" w:rsidRPr="0010587D" w:rsidRDefault="005E52FA" w:rsidP="005E52FA">
      <w:pPr>
        <w:numPr>
          <w:ilvl w:val="0"/>
          <w:numId w:val="3"/>
        </w:numPr>
        <w:spacing w:line="360" w:lineRule="auto"/>
        <w:rPr>
          <w:rFonts w:hAnsi="宋体"/>
          <w:bCs/>
          <w:sz w:val="24"/>
        </w:rPr>
      </w:pPr>
      <w:r w:rsidRPr="0010587D">
        <w:rPr>
          <w:rFonts w:hAnsi="宋体" w:hint="eastAsia"/>
          <w:bCs/>
          <w:sz w:val="24"/>
        </w:rPr>
        <w:t>设置你此证书的密钥口令：</w:t>
      </w:r>
    </w:p>
    <w:p w:rsidR="005E52FA" w:rsidRDefault="005E52FA" w:rsidP="005E52FA">
      <w:pPr>
        <w:spacing w:line="360" w:lineRule="auto"/>
        <w:jc w:val="center"/>
        <w:rPr>
          <w:rFonts w:hAnsi="宋体"/>
          <w:b/>
          <w:bCs/>
          <w:sz w:val="24"/>
        </w:rPr>
      </w:pPr>
      <w:r>
        <w:rPr>
          <w:rFonts w:hAnsi="宋体" w:hint="eastAsia"/>
          <w:b/>
          <w:bCs/>
          <w:noProof/>
          <w:sz w:val="24"/>
        </w:rPr>
        <w:lastRenderedPageBreak/>
        <w:drawing>
          <wp:inline distT="0" distB="0" distL="0" distR="0">
            <wp:extent cx="3543300" cy="2924175"/>
            <wp:effectExtent l="1905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a:srcRect/>
                    <a:stretch>
                      <a:fillRect/>
                    </a:stretch>
                  </pic:blipFill>
                  <pic:spPr bwMode="auto">
                    <a:xfrm>
                      <a:off x="0" y="0"/>
                      <a:ext cx="3543300" cy="2924175"/>
                    </a:xfrm>
                    <a:prstGeom prst="rect">
                      <a:avLst/>
                    </a:prstGeom>
                    <a:noFill/>
                    <a:ln w="9525">
                      <a:noFill/>
                      <a:miter lim="800000"/>
                      <a:headEnd/>
                      <a:tailEnd/>
                    </a:ln>
                  </pic:spPr>
                </pic:pic>
              </a:graphicData>
            </a:graphic>
          </wp:inline>
        </w:drawing>
      </w:r>
    </w:p>
    <w:p w:rsidR="005E52FA" w:rsidRDefault="005E52FA" w:rsidP="005E52FA">
      <w:pPr>
        <w:spacing w:line="360" w:lineRule="auto"/>
        <w:jc w:val="center"/>
        <w:rPr>
          <w:rFonts w:hAnsi="宋体"/>
          <w:b/>
          <w:bCs/>
          <w:sz w:val="24"/>
        </w:rPr>
      </w:pPr>
    </w:p>
    <w:p w:rsidR="005E52FA" w:rsidRPr="0010587D" w:rsidRDefault="005E52FA" w:rsidP="005E52FA">
      <w:pPr>
        <w:numPr>
          <w:ilvl w:val="0"/>
          <w:numId w:val="3"/>
        </w:numPr>
        <w:spacing w:line="360" w:lineRule="auto"/>
        <w:rPr>
          <w:rFonts w:hAnsi="宋体"/>
          <w:bCs/>
          <w:sz w:val="24"/>
        </w:rPr>
      </w:pPr>
      <w:r w:rsidRPr="0010587D">
        <w:rPr>
          <w:rFonts w:hAnsi="宋体" w:hint="eastAsia"/>
          <w:bCs/>
          <w:sz w:val="24"/>
        </w:rPr>
        <w:t>点击“安装证书“：</w:t>
      </w:r>
    </w:p>
    <w:p w:rsidR="005E52FA" w:rsidRDefault="005E52FA" w:rsidP="005E52FA">
      <w:pPr>
        <w:spacing w:line="360" w:lineRule="auto"/>
        <w:jc w:val="left"/>
        <w:rPr>
          <w:rFonts w:hAnsi="宋体"/>
          <w:b/>
          <w:bCs/>
          <w:sz w:val="24"/>
        </w:rPr>
      </w:pPr>
      <w:r>
        <w:rPr>
          <w:rFonts w:hAnsi="宋体" w:hint="eastAsia"/>
          <w:b/>
          <w:bCs/>
          <w:noProof/>
          <w:sz w:val="24"/>
        </w:rPr>
        <w:drawing>
          <wp:inline distT="0" distB="0" distL="0" distR="0">
            <wp:extent cx="5276850" cy="1314450"/>
            <wp:effectExtent l="1905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7"/>
                    <a:srcRect/>
                    <a:stretch>
                      <a:fillRect/>
                    </a:stretch>
                  </pic:blipFill>
                  <pic:spPr bwMode="auto">
                    <a:xfrm>
                      <a:off x="0" y="0"/>
                      <a:ext cx="5276850" cy="1314450"/>
                    </a:xfrm>
                    <a:prstGeom prst="rect">
                      <a:avLst/>
                    </a:prstGeom>
                    <a:noFill/>
                    <a:ln w="9525">
                      <a:noFill/>
                      <a:miter lim="800000"/>
                      <a:headEnd/>
                      <a:tailEnd/>
                    </a:ln>
                  </pic:spPr>
                </pic:pic>
              </a:graphicData>
            </a:graphic>
          </wp:inline>
        </w:drawing>
      </w:r>
    </w:p>
    <w:p w:rsidR="005E52FA" w:rsidRPr="0010587D" w:rsidRDefault="005E52FA" w:rsidP="005E52FA">
      <w:pPr>
        <w:numPr>
          <w:ilvl w:val="0"/>
          <w:numId w:val="3"/>
        </w:numPr>
        <w:spacing w:line="360" w:lineRule="auto"/>
        <w:rPr>
          <w:rFonts w:hAnsi="宋体"/>
          <w:bCs/>
          <w:sz w:val="24"/>
        </w:rPr>
      </w:pPr>
      <w:r w:rsidRPr="005E52FA">
        <w:rPr>
          <w:rFonts w:hint="eastAsia"/>
          <w:sz w:val="24"/>
        </w:rPr>
        <w:t>输入</w:t>
      </w:r>
      <w:r w:rsidRPr="0010587D">
        <w:rPr>
          <w:rFonts w:hAnsi="宋体" w:hint="eastAsia"/>
          <w:bCs/>
          <w:sz w:val="24"/>
        </w:rPr>
        <w:t>上一步设置的口令</w:t>
      </w:r>
      <w:r w:rsidRPr="0010587D">
        <w:rPr>
          <w:rFonts w:hAnsi="宋体" w:hint="eastAsia"/>
          <w:bCs/>
          <w:sz w:val="24"/>
        </w:rPr>
        <w:t>,</w:t>
      </w:r>
      <w:r w:rsidRPr="0010587D">
        <w:rPr>
          <w:rFonts w:hAnsi="宋体" w:hint="eastAsia"/>
          <w:bCs/>
          <w:sz w:val="24"/>
        </w:rPr>
        <w:t>点击确定：</w:t>
      </w:r>
    </w:p>
    <w:p w:rsidR="005E52FA" w:rsidRDefault="005E52FA" w:rsidP="005E52FA">
      <w:pPr>
        <w:spacing w:line="360" w:lineRule="auto"/>
        <w:jc w:val="center"/>
        <w:rPr>
          <w:rFonts w:hAnsi="宋体"/>
          <w:b/>
          <w:bCs/>
          <w:sz w:val="24"/>
        </w:rPr>
      </w:pPr>
      <w:r>
        <w:rPr>
          <w:rFonts w:hAnsi="宋体" w:hint="eastAsia"/>
          <w:b/>
          <w:bCs/>
          <w:noProof/>
          <w:sz w:val="24"/>
        </w:rPr>
        <w:drawing>
          <wp:inline distT="0" distB="0" distL="0" distR="0">
            <wp:extent cx="3533775" cy="2952750"/>
            <wp:effectExtent l="19050" t="0" r="9525"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a:srcRect/>
                    <a:stretch>
                      <a:fillRect/>
                    </a:stretch>
                  </pic:blipFill>
                  <pic:spPr bwMode="auto">
                    <a:xfrm>
                      <a:off x="0" y="0"/>
                      <a:ext cx="3533775" cy="2952750"/>
                    </a:xfrm>
                    <a:prstGeom prst="rect">
                      <a:avLst/>
                    </a:prstGeom>
                    <a:noFill/>
                    <a:ln w="9525">
                      <a:noFill/>
                      <a:miter lim="800000"/>
                      <a:headEnd/>
                      <a:tailEnd/>
                    </a:ln>
                  </pic:spPr>
                </pic:pic>
              </a:graphicData>
            </a:graphic>
          </wp:inline>
        </w:drawing>
      </w:r>
    </w:p>
    <w:p w:rsidR="005E52FA" w:rsidRPr="0010587D" w:rsidRDefault="005E52FA" w:rsidP="005E52FA">
      <w:pPr>
        <w:numPr>
          <w:ilvl w:val="0"/>
          <w:numId w:val="3"/>
        </w:numPr>
        <w:spacing w:line="360" w:lineRule="auto"/>
        <w:rPr>
          <w:rFonts w:hAnsi="宋体"/>
          <w:bCs/>
          <w:sz w:val="24"/>
        </w:rPr>
      </w:pPr>
      <w:r w:rsidRPr="0010587D">
        <w:rPr>
          <w:rFonts w:hAnsi="宋体" w:hint="eastAsia"/>
          <w:bCs/>
          <w:sz w:val="24"/>
        </w:rPr>
        <w:t>弹出提示如下：</w:t>
      </w:r>
    </w:p>
    <w:p w:rsidR="005E52FA" w:rsidRDefault="005E52FA" w:rsidP="005E52FA">
      <w:pPr>
        <w:spacing w:line="360" w:lineRule="auto"/>
        <w:jc w:val="left"/>
        <w:rPr>
          <w:rFonts w:hAnsi="宋体"/>
          <w:b/>
          <w:bCs/>
          <w:sz w:val="24"/>
        </w:rPr>
      </w:pPr>
      <w:r>
        <w:rPr>
          <w:rFonts w:hAnsi="宋体" w:hint="eastAsia"/>
          <w:b/>
          <w:bCs/>
          <w:noProof/>
          <w:sz w:val="24"/>
        </w:rPr>
        <w:lastRenderedPageBreak/>
        <w:drawing>
          <wp:inline distT="0" distB="0" distL="0" distR="0">
            <wp:extent cx="4572000" cy="2066925"/>
            <wp:effectExtent l="19050" t="0" r="0" b="0"/>
            <wp:docPr id="21"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9"/>
                    <a:srcRect/>
                    <a:stretch>
                      <a:fillRect/>
                    </a:stretch>
                  </pic:blipFill>
                  <pic:spPr bwMode="auto">
                    <a:xfrm>
                      <a:off x="0" y="0"/>
                      <a:ext cx="4572000" cy="2066925"/>
                    </a:xfrm>
                    <a:prstGeom prst="rect">
                      <a:avLst/>
                    </a:prstGeom>
                    <a:noFill/>
                    <a:ln w="9525">
                      <a:noFill/>
                      <a:miter lim="800000"/>
                      <a:headEnd/>
                      <a:tailEnd/>
                    </a:ln>
                  </pic:spPr>
                </pic:pic>
              </a:graphicData>
            </a:graphic>
          </wp:inline>
        </w:drawing>
      </w:r>
    </w:p>
    <w:p w:rsidR="005E52FA" w:rsidRDefault="005E52FA" w:rsidP="005E52FA">
      <w:pPr>
        <w:spacing w:line="360" w:lineRule="auto"/>
        <w:jc w:val="center"/>
        <w:rPr>
          <w:rFonts w:hAnsi="宋体"/>
          <w:b/>
          <w:bCs/>
          <w:sz w:val="24"/>
        </w:rPr>
      </w:pPr>
      <w:r>
        <w:rPr>
          <w:rFonts w:hAnsi="宋体" w:hint="eastAsia"/>
          <w:b/>
          <w:bCs/>
          <w:noProof/>
          <w:sz w:val="24"/>
        </w:rPr>
        <w:drawing>
          <wp:inline distT="0" distB="0" distL="0" distR="0">
            <wp:extent cx="2305050" cy="1895475"/>
            <wp:effectExtent l="1905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0"/>
                    <a:srcRect/>
                    <a:stretch>
                      <a:fillRect/>
                    </a:stretch>
                  </pic:blipFill>
                  <pic:spPr bwMode="auto">
                    <a:xfrm>
                      <a:off x="0" y="0"/>
                      <a:ext cx="2305050" cy="1895475"/>
                    </a:xfrm>
                    <a:prstGeom prst="rect">
                      <a:avLst/>
                    </a:prstGeom>
                    <a:noFill/>
                    <a:ln w="9525">
                      <a:noFill/>
                      <a:miter lim="800000"/>
                      <a:headEnd/>
                      <a:tailEnd/>
                    </a:ln>
                  </pic:spPr>
                </pic:pic>
              </a:graphicData>
            </a:graphic>
          </wp:inline>
        </w:drawing>
      </w:r>
    </w:p>
    <w:p w:rsidR="005E52FA" w:rsidRPr="001A207B" w:rsidRDefault="005E52FA" w:rsidP="005E52FA">
      <w:pPr>
        <w:spacing w:line="360" w:lineRule="auto"/>
        <w:jc w:val="left"/>
        <w:rPr>
          <w:rFonts w:hAnsi="宋体"/>
          <w:b/>
          <w:bCs/>
          <w:sz w:val="24"/>
        </w:rPr>
      </w:pPr>
    </w:p>
    <w:p w:rsidR="005E52FA" w:rsidRPr="0010587D" w:rsidRDefault="005E52FA" w:rsidP="005E52FA">
      <w:pPr>
        <w:numPr>
          <w:ilvl w:val="0"/>
          <w:numId w:val="3"/>
        </w:numPr>
        <w:spacing w:line="360" w:lineRule="auto"/>
        <w:rPr>
          <w:rFonts w:hAnsi="宋体"/>
          <w:bCs/>
          <w:sz w:val="24"/>
        </w:rPr>
      </w:pPr>
      <w:r w:rsidRPr="0010587D">
        <w:rPr>
          <w:rFonts w:hAnsi="宋体" w:hint="eastAsia"/>
          <w:bCs/>
          <w:sz w:val="24"/>
        </w:rPr>
        <w:t>此时自动打开证书所在文件夹：</w:t>
      </w:r>
    </w:p>
    <w:p w:rsidR="005E52FA" w:rsidRDefault="005E52FA" w:rsidP="005E52FA">
      <w:pPr>
        <w:spacing w:line="360" w:lineRule="auto"/>
        <w:jc w:val="left"/>
        <w:rPr>
          <w:rFonts w:hAnsi="宋体"/>
          <w:b/>
          <w:bCs/>
          <w:sz w:val="24"/>
        </w:rPr>
      </w:pPr>
      <w:r>
        <w:rPr>
          <w:rFonts w:hAnsi="宋体" w:hint="eastAsia"/>
          <w:b/>
          <w:bCs/>
          <w:noProof/>
          <w:sz w:val="24"/>
        </w:rPr>
        <w:drawing>
          <wp:inline distT="0" distB="0" distL="0" distR="0">
            <wp:extent cx="4410075" cy="1514475"/>
            <wp:effectExtent l="19050" t="0" r="9525" b="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1"/>
                    <a:srcRect/>
                    <a:stretch>
                      <a:fillRect/>
                    </a:stretch>
                  </pic:blipFill>
                  <pic:spPr bwMode="auto">
                    <a:xfrm>
                      <a:off x="0" y="0"/>
                      <a:ext cx="4410075" cy="1514475"/>
                    </a:xfrm>
                    <a:prstGeom prst="rect">
                      <a:avLst/>
                    </a:prstGeom>
                    <a:noFill/>
                    <a:ln w="9525">
                      <a:noFill/>
                      <a:miter lim="800000"/>
                      <a:headEnd/>
                      <a:tailEnd/>
                    </a:ln>
                  </pic:spPr>
                </pic:pic>
              </a:graphicData>
            </a:graphic>
          </wp:inline>
        </w:drawing>
      </w:r>
    </w:p>
    <w:p w:rsidR="00D06052" w:rsidRPr="002A0710" w:rsidRDefault="005E52FA" w:rsidP="005E52FA">
      <w:pPr>
        <w:jc w:val="left"/>
        <w:rPr>
          <w:rFonts w:asciiTheme="minorEastAsia" w:hAnsiTheme="minorEastAsia"/>
          <w:sz w:val="24"/>
          <w:szCs w:val="24"/>
        </w:rPr>
      </w:pPr>
      <w:r w:rsidRPr="0010587D">
        <w:rPr>
          <w:rFonts w:hAnsi="宋体" w:hint="eastAsia"/>
          <w:bCs/>
          <w:sz w:val="24"/>
        </w:rPr>
        <w:t>把证书文件复制到上一级目录下如：</w:t>
      </w:r>
      <w:r w:rsidRPr="0010587D">
        <w:rPr>
          <w:rFonts w:hAnsi="宋体"/>
          <w:bCs/>
          <w:sz w:val="24"/>
        </w:rPr>
        <w:t>C:\CMCA\CMCACont1</w:t>
      </w:r>
    </w:p>
    <w:p w:rsidR="00D06052" w:rsidRPr="00D06052" w:rsidRDefault="00D06052" w:rsidP="00D06052">
      <w:pPr>
        <w:jc w:val="left"/>
        <w:rPr>
          <w:sz w:val="48"/>
          <w:szCs w:val="48"/>
        </w:rPr>
      </w:pPr>
    </w:p>
    <w:sectPr w:rsidR="00D06052" w:rsidRPr="00D06052" w:rsidSect="00724702">
      <w:head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C3B" w:rsidRDefault="000B4C3B" w:rsidP="00D06052">
      <w:r>
        <w:separator/>
      </w:r>
    </w:p>
  </w:endnote>
  <w:endnote w:type="continuationSeparator" w:id="1">
    <w:p w:rsidR="000B4C3B" w:rsidRDefault="000B4C3B" w:rsidP="00D060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C3B" w:rsidRDefault="000B4C3B" w:rsidP="00D06052">
      <w:r>
        <w:separator/>
      </w:r>
    </w:p>
  </w:footnote>
  <w:footnote w:type="continuationSeparator" w:id="1">
    <w:p w:rsidR="000B4C3B" w:rsidRDefault="000B4C3B" w:rsidP="00D0605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A4" w:rsidRDefault="00F663A4" w:rsidP="00F663A4">
    <w:pPr>
      <w:pStyle w:val="a3"/>
      <w:jc w:val="left"/>
    </w:pPr>
    <w:r>
      <w:rPr>
        <w:rFonts w:ascii="宋体" w:hAnsi="宋体" w:cs="宋体"/>
        <w:noProof/>
        <w:kern w:val="0"/>
        <w:sz w:val="24"/>
      </w:rPr>
      <w:drawing>
        <wp:inline distT="0" distB="0" distL="0" distR="0">
          <wp:extent cx="1800225" cy="495300"/>
          <wp:effectExtent l="19050" t="0" r="9525" b="0"/>
          <wp:docPr id="1" name="图片 1" descr="%7~_8_{@H4BHY}X3A$OI3B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_8_{@H4BHY}X3A$OI3B3"/>
                  <pic:cNvPicPr>
                    <a:picLocks noChangeAspect="1" noChangeArrowheads="1"/>
                  </pic:cNvPicPr>
                </pic:nvPicPr>
                <pic:blipFill>
                  <a:blip r:embed="rId1"/>
                  <a:srcRect/>
                  <a:stretch>
                    <a:fillRect/>
                  </a:stretch>
                </pic:blipFill>
                <pic:spPr bwMode="auto">
                  <a:xfrm>
                    <a:off x="0" y="0"/>
                    <a:ext cx="1800225" cy="495300"/>
                  </a:xfrm>
                  <a:prstGeom prst="rect">
                    <a:avLst/>
                  </a:prstGeom>
                  <a:noFill/>
                  <a:ln w="9525">
                    <a:noFill/>
                    <a:miter lim="800000"/>
                    <a:headEnd/>
                    <a:tailEnd/>
                  </a:ln>
                </pic:spPr>
              </pic:pic>
            </a:graphicData>
          </a:graphic>
        </wp:inline>
      </w:drawing>
    </w:r>
    <w:r>
      <w:rPr>
        <w:rFonts w:hint="eastAsia"/>
      </w:rPr>
      <w:t xml:space="preserve">                                               </w:t>
    </w:r>
    <w:r>
      <w:rPr>
        <w:rFonts w:hint="eastAsia"/>
      </w:rPr>
      <w:t>证书下载指引</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386346"/>
    <w:multiLevelType w:val="hybridMultilevel"/>
    <w:tmpl w:val="EF44929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nsid w:val="5CED3959"/>
    <w:multiLevelType w:val="hybridMultilevel"/>
    <w:tmpl w:val="8A3CCA26"/>
    <w:lvl w:ilvl="0" w:tplc="7A7A3E7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7A2F216C"/>
    <w:multiLevelType w:val="hybridMultilevel"/>
    <w:tmpl w:val="EF44929A"/>
    <w:lvl w:ilvl="0" w:tplc="0409000F">
      <w:start w:val="1"/>
      <w:numFmt w:val="decimal"/>
      <w:lvlText w:val="%1."/>
      <w:lvlJc w:val="left"/>
      <w:pPr>
        <w:tabs>
          <w:tab w:val="num" w:pos="420"/>
        </w:tabs>
        <w:ind w:left="420" w:hanging="420"/>
      </w:p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06052"/>
    <w:rsid w:val="000B4C3B"/>
    <w:rsid w:val="002A0710"/>
    <w:rsid w:val="003C6F9A"/>
    <w:rsid w:val="005E52FA"/>
    <w:rsid w:val="00660731"/>
    <w:rsid w:val="00724702"/>
    <w:rsid w:val="0096426A"/>
    <w:rsid w:val="00A64130"/>
    <w:rsid w:val="00AE6898"/>
    <w:rsid w:val="00BC019F"/>
    <w:rsid w:val="00D06052"/>
    <w:rsid w:val="00F13899"/>
    <w:rsid w:val="00F663A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4702"/>
    <w:pPr>
      <w:widowControl w:val="0"/>
      <w:jc w:val="both"/>
    </w:pPr>
  </w:style>
  <w:style w:type="paragraph" w:styleId="2">
    <w:name w:val="heading 2"/>
    <w:basedOn w:val="a"/>
    <w:next w:val="a"/>
    <w:link w:val="2Char"/>
    <w:uiPriority w:val="9"/>
    <w:unhideWhenUsed/>
    <w:qFormat/>
    <w:rsid w:val="00660731"/>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660731"/>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0605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06052"/>
    <w:rPr>
      <w:sz w:val="18"/>
      <w:szCs w:val="18"/>
    </w:rPr>
  </w:style>
  <w:style w:type="paragraph" w:styleId="a4">
    <w:name w:val="footer"/>
    <w:basedOn w:val="a"/>
    <w:link w:val="Char0"/>
    <w:uiPriority w:val="99"/>
    <w:semiHidden/>
    <w:unhideWhenUsed/>
    <w:rsid w:val="00D0605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06052"/>
    <w:rPr>
      <w:sz w:val="18"/>
      <w:szCs w:val="18"/>
    </w:rPr>
  </w:style>
  <w:style w:type="paragraph" w:styleId="a5">
    <w:name w:val="Balloon Text"/>
    <w:basedOn w:val="a"/>
    <w:link w:val="Char1"/>
    <w:uiPriority w:val="99"/>
    <w:semiHidden/>
    <w:unhideWhenUsed/>
    <w:rsid w:val="00F663A4"/>
    <w:rPr>
      <w:sz w:val="18"/>
      <w:szCs w:val="18"/>
    </w:rPr>
  </w:style>
  <w:style w:type="character" w:customStyle="1" w:styleId="Char1">
    <w:name w:val="批注框文本 Char"/>
    <w:basedOn w:val="a0"/>
    <w:link w:val="a5"/>
    <w:uiPriority w:val="99"/>
    <w:semiHidden/>
    <w:rsid w:val="00F663A4"/>
    <w:rPr>
      <w:sz w:val="18"/>
      <w:szCs w:val="18"/>
    </w:rPr>
  </w:style>
  <w:style w:type="character" w:customStyle="1" w:styleId="2Char">
    <w:name w:val="标题 2 Char"/>
    <w:basedOn w:val="a0"/>
    <w:link w:val="2"/>
    <w:uiPriority w:val="9"/>
    <w:rsid w:val="00660731"/>
    <w:rPr>
      <w:rFonts w:asciiTheme="majorHAnsi" w:eastAsiaTheme="majorEastAsia" w:hAnsiTheme="majorHAnsi" w:cstheme="majorBidi"/>
      <w:b/>
      <w:bCs/>
      <w:sz w:val="32"/>
      <w:szCs w:val="32"/>
    </w:rPr>
  </w:style>
  <w:style w:type="paragraph" w:styleId="a6">
    <w:name w:val="Document Map"/>
    <w:basedOn w:val="a"/>
    <w:link w:val="Char2"/>
    <w:uiPriority w:val="99"/>
    <w:semiHidden/>
    <w:unhideWhenUsed/>
    <w:rsid w:val="00660731"/>
    <w:rPr>
      <w:rFonts w:ascii="宋体" w:eastAsia="宋体"/>
      <w:sz w:val="18"/>
      <w:szCs w:val="18"/>
    </w:rPr>
  </w:style>
  <w:style w:type="character" w:customStyle="1" w:styleId="Char2">
    <w:name w:val="文档结构图 Char"/>
    <w:basedOn w:val="a0"/>
    <w:link w:val="a6"/>
    <w:uiPriority w:val="99"/>
    <w:semiHidden/>
    <w:rsid w:val="00660731"/>
    <w:rPr>
      <w:rFonts w:ascii="宋体" w:eastAsia="宋体"/>
      <w:sz w:val="18"/>
      <w:szCs w:val="18"/>
    </w:rPr>
  </w:style>
  <w:style w:type="character" w:customStyle="1" w:styleId="3Char">
    <w:name w:val="标题 3 Char"/>
    <w:basedOn w:val="a0"/>
    <w:link w:val="3"/>
    <w:uiPriority w:val="9"/>
    <w:rsid w:val="00660731"/>
    <w:rPr>
      <w:b/>
      <w:bCs/>
      <w:sz w:val="32"/>
      <w:szCs w:val="32"/>
    </w:rPr>
  </w:style>
  <w:style w:type="character" w:styleId="a7">
    <w:name w:val="Hyperlink"/>
    <w:basedOn w:val="a0"/>
    <w:rsid w:val="009642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7</Pages>
  <Words>127</Words>
  <Characters>725</Characters>
  <Application>Microsoft Office Word</Application>
  <DocSecurity>0</DocSecurity>
  <Lines>6</Lines>
  <Paragraphs>1</Paragraphs>
  <ScaleCrop>false</ScaleCrop>
  <Company>Microsoft</Company>
  <LinksUpToDate>false</LinksUpToDate>
  <CharactersWithSpaces>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charlie</dc:creator>
  <cp:keywords/>
  <dc:description/>
  <cp:lastModifiedBy>charlie</cp:lastModifiedBy>
  <cp:revision>11</cp:revision>
  <dcterms:created xsi:type="dcterms:W3CDTF">2012-04-27T02:04:00Z</dcterms:created>
  <dcterms:modified xsi:type="dcterms:W3CDTF">2012-04-28T07:32:00Z</dcterms:modified>
</cp:coreProperties>
</file>